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B65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</w:rPr>
        <w:t>南京林业大学关于江苏省</w:t>
      </w:r>
      <w:bookmarkStart w:id="0" w:name="_Hlk160616854"/>
      <w:r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</w:rPr>
        <w:t>研究生科研与实践创新</w:t>
      </w:r>
      <w:bookmarkEnd w:id="0"/>
      <w:r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</w:rPr>
        <w:t>计划</w:t>
      </w:r>
    </w:p>
    <w:p w14:paraId="2EC919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</w:rPr>
        <w:t>实施方案（202</w:t>
      </w:r>
      <w:r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</w:rPr>
        <w:t>年）</w:t>
      </w:r>
    </w:p>
    <w:p w14:paraId="01B2CE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 xml:space="preserve">    为了做好江苏省研究生科研与实践创新计划项目的申报和管理工作，根据《江苏省研究生科研与实践创新计划管理办法》的要求，现结合学校实际，特制订本实施方案。</w:t>
      </w:r>
    </w:p>
    <w:p w14:paraId="527FD7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一、项目设置与经费资助</w:t>
      </w:r>
    </w:p>
    <w:p w14:paraId="7A2E34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1.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 xml:space="preserve">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创新计划分为科研</w:t>
      </w:r>
      <w:bookmarkStart w:id="1" w:name="OLE_LINK4"/>
      <w:bookmarkStart w:id="2" w:name="OLE_LINK3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创新计划</w:t>
      </w:r>
      <w:bookmarkEnd w:id="1"/>
      <w:bookmarkEnd w:id="2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和实践创新计划。</w:t>
      </w:r>
    </w:p>
    <w:p w14:paraId="101EA3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 xml:space="preserve">2.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02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年我校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设立的“江苏省研究生科研与实践创新计划项目”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均为</w:t>
      </w: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省立校助</w:t>
      </w: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，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经费通过研究生培养费、学院学科建设经费等统筹支出。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资助标准按</w:t>
      </w:r>
      <w:bookmarkStart w:id="3" w:name="OLE_LINK11"/>
      <w:bookmarkStart w:id="4" w:name="OLE_LINK12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自然科学1.5万元</w:t>
      </w:r>
      <w:bookmarkStart w:id="5" w:name="OLE_LINK1"/>
      <w:bookmarkStart w:id="6" w:name="OLE_LINK2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/项</w:t>
      </w:r>
      <w:bookmarkEnd w:id="5"/>
      <w:bookmarkEnd w:id="6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，人文社科每项0.8万元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/项</w:t>
      </w:r>
      <w:bookmarkEnd w:id="3"/>
      <w:bookmarkEnd w:id="4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。</w:t>
      </w:r>
    </w:p>
    <w:p w14:paraId="10BAE1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二、立项数量与分配原则</w:t>
      </w:r>
    </w:p>
    <w:p w14:paraId="307853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yellow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3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.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 xml:space="preserve"> 学校拟资助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立项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项目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总数为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200项，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其中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，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博士研究生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1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0项、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硕士研究生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60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项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eastAsia="zh-CN"/>
        </w:rPr>
        <w:t>。</w:t>
      </w:r>
    </w:p>
    <w:p w14:paraId="511B70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4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 xml:space="preserve">. </w:t>
      </w:r>
      <w:bookmarkStart w:id="7" w:name="OLE_LINK6"/>
      <w:bookmarkStart w:id="8" w:name="OLE_LINK5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各学院立项数量依据研究生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人数比例划分（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博士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生为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202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级、2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02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级、202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级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、硕士生为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202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级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和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202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级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）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。</w:t>
      </w:r>
      <w:bookmarkEnd w:id="7"/>
      <w:bookmarkEnd w:id="8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各学院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项目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分配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数量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如下：</w:t>
      </w:r>
    </w:p>
    <w:p w14:paraId="7D915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93"/>
        <w:jc w:val="center"/>
        <w:textAlignment w:val="auto"/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  <w:highlight w:val="none"/>
        </w:rPr>
        <w:t>202</w:t>
      </w:r>
      <w:r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  <w:highlight w:val="none"/>
        </w:rPr>
        <w:t>年省立校助项目数量及各学院分配情况</w:t>
      </w:r>
    </w:p>
    <w:tbl>
      <w:tblPr>
        <w:tblStyle w:val="6"/>
        <w:tblW w:w="91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2"/>
        <w:gridCol w:w="1520"/>
        <w:gridCol w:w="1420"/>
        <w:gridCol w:w="2490"/>
      </w:tblGrid>
      <w:tr w14:paraId="5B464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FE0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学院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C7A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</w:rPr>
              <w:t>博士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项目数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DC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硕士项目数</w:t>
            </w:r>
          </w:p>
        </w:tc>
        <w:tc>
          <w:tcPr>
            <w:tcW w:w="2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9E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备注</w:t>
            </w:r>
          </w:p>
        </w:tc>
      </w:tr>
      <w:tr w14:paraId="0989CE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2A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林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>草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学院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>水土保持学院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79A7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93B0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E0E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>含竹类所1项</w:t>
            </w:r>
          </w:p>
        </w:tc>
      </w:tr>
      <w:tr w14:paraId="4AFFED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B31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化学工程学院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36C3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D03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D760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</w:pPr>
          </w:p>
        </w:tc>
      </w:tr>
      <w:tr w14:paraId="5CCE3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85A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机械电子工程学院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FD3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BE0D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779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</w:pPr>
          </w:p>
        </w:tc>
      </w:tr>
      <w:tr w14:paraId="1C98C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CE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材料科学与工程学院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B6C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3D7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D30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>含国家工程中心1项</w:t>
            </w:r>
          </w:p>
        </w:tc>
      </w:tr>
      <w:tr w14:paraId="2529F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104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经济管理学院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177F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8582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FAC6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B0FE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E3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土木工程学院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A3ED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F60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3917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4AC19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D7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人文社会科学学院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36D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4FBC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4019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6868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6C9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信息科学技术学院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>人工智能学院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C079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265A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6FD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DD24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90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艺术设计学院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34D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F580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B0F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DA8B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E3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家居与工业设计学院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E471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4926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7865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C95E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7D7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轻工与食品学院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810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B0EA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E6D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0FC5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E2C9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汽车与交通工程学院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2B1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97AA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55D3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6807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20D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理学院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6C86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8D66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72F6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E162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8142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bookmarkStart w:id="9" w:name="_GoBack" w:colFirst="0" w:colLast="3"/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马克思主义学院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D7EE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16A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2B7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bookmarkEnd w:id="9"/>
      <w:tr w14:paraId="07DEC7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252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外国语学院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2972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E471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95C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2F4A5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98B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生命科学学院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78E0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10E2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5A58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5B5E5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7F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生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态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与环境学院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4199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9AC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F241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491F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DB6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风景园林学院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E0A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FC98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D114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DCF30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506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合计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1582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140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A26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60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785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00EC01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三</w:t>
      </w: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、项目申报</w:t>
      </w:r>
    </w:p>
    <w:p w14:paraId="2ABF23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 xml:space="preserve">  </w:t>
      </w: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 xml:space="preserve"> （一）申报对象</w:t>
      </w:r>
    </w:p>
    <w:p w14:paraId="54548F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1．申请人原则上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应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基本完成学位课程学习，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取得合格成绩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，并能在毕业前完成创新计划项目。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博士生为2022级、2023级、2024级、硕士生为2023级和2024级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eastAsia="zh-CN"/>
        </w:rPr>
        <w:t>。</w:t>
      </w:r>
    </w:p>
    <w:p w14:paraId="450242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2．创新计划分为科研创新计划和实践创新计划。原则上，学术学位研究生申报科研创新计划，专业学位研究生申报实践创新计划。</w:t>
      </w:r>
    </w:p>
    <w:p w14:paraId="15023E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3．已承担本项目未完成结题者不得申报。</w:t>
      </w:r>
    </w:p>
    <w:p w14:paraId="5E445B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 xml:space="preserve">   </w:t>
      </w: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（二）申报条件</w:t>
      </w:r>
    </w:p>
    <w:p w14:paraId="6CF6B4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1．申请人具有较好的专业素养，无学术道德失范行为。</w:t>
      </w:r>
    </w:p>
    <w:p w14:paraId="037E3B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2．项目研究目标明确，立项依据充分，拟采取研究方案先进可行，研究内容具有创新性，已有一定的研究与实践工作基础，研究时间能够得到保证；预期成果切实可行，经费预算合理。</w:t>
      </w:r>
    </w:p>
    <w:p w14:paraId="3E3CB1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3．申报者指导教师能积极支持其科研与实践创新课题研究工作，愿意承担指导职责。研究生所在学院具备科研与实践条件。</w:t>
      </w:r>
    </w:p>
    <w:p w14:paraId="43BBE4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 xml:space="preserve">   （三）申报与评审程序</w:t>
      </w:r>
    </w:p>
    <w:p w14:paraId="720330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1．学院按照通知要求，制定本学院创新计划实施方案，组织开展创新计划遴选工作。各学院要认真做好申报材料的审核、汇总和评审工作，坚持公平、公正和公开原则，择优推荐。</w:t>
      </w:r>
    </w:p>
    <w:p w14:paraId="34A440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2．申请人填写《江苏省研究生科研创新计划项目申报书》或《江苏省研究生实践创新计划项目申报书》，经导师审核后提交至所在学院，由</w:t>
      </w: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学院审核遴选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后推荐上报至研究生院。</w:t>
      </w:r>
    </w:p>
    <w:p w14:paraId="2C2108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3．研究生院确定立项名单，并公示5个工作日；公示无异议后，统一报送省教育厅审批。</w:t>
      </w:r>
    </w:p>
    <w:p w14:paraId="0AB292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三、项目管理</w:t>
      </w:r>
    </w:p>
    <w:p w14:paraId="610AFC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具体详见《南京林业大学研究生科研与实践创新计划项目管理办法》（试行）。</w:t>
      </w:r>
    </w:p>
    <w:sectPr>
      <w:footerReference r:id="rId3" w:type="default"/>
      <w:pgSz w:w="11906" w:h="16838"/>
      <w:pgMar w:top="1440" w:right="1593" w:bottom="1440" w:left="15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0872F012-95D5-4E30-BC0E-AA8258E401E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635CDA2-3FFA-4A9E-89EE-8AC681F5F02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71325381"/>
    </w:sdtPr>
    <w:sdtContent>
      <w:p w14:paraId="7B2DD6F5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6F381C63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M3YTA1M2Q4NzU1MzA1NzI2YTQ3ZmExNzgwNjBkZDMifQ=="/>
  </w:docVars>
  <w:rsids>
    <w:rsidRoot w:val="00F83E12"/>
    <w:rsid w:val="00075BC5"/>
    <w:rsid w:val="000768FE"/>
    <w:rsid w:val="000A7C8C"/>
    <w:rsid w:val="000B6305"/>
    <w:rsid w:val="000B6C5C"/>
    <w:rsid w:val="000B702C"/>
    <w:rsid w:val="000B7E82"/>
    <w:rsid w:val="000C2C24"/>
    <w:rsid w:val="000D6A9E"/>
    <w:rsid w:val="000E2B7F"/>
    <w:rsid w:val="000E53B3"/>
    <w:rsid w:val="0013385E"/>
    <w:rsid w:val="00142FC3"/>
    <w:rsid w:val="00143280"/>
    <w:rsid w:val="0015770A"/>
    <w:rsid w:val="00160279"/>
    <w:rsid w:val="0017169E"/>
    <w:rsid w:val="00182193"/>
    <w:rsid w:val="001B10B8"/>
    <w:rsid w:val="001B6C75"/>
    <w:rsid w:val="001C6950"/>
    <w:rsid w:val="001D3001"/>
    <w:rsid w:val="001D5E15"/>
    <w:rsid w:val="001D6DD6"/>
    <w:rsid w:val="001E5399"/>
    <w:rsid w:val="001F003E"/>
    <w:rsid w:val="00200005"/>
    <w:rsid w:val="00202AE4"/>
    <w:rsid w:val="00214138"/>
    <w:rsid w:val="0022170D"/>
    <w:rsid w:val="002230E8"/>
    <w:rsid w:val="00227ED3"/>
    <w:rsid w:val="00252CA9"/>
    <w:rsid w:val="002541C0"/>
    <w:rsid w:val="002866BE"/>
    <w:rsid w:val="002905A8"/>
    <w:rsid w:val="002967F1"/>
    <w:rsid w:val="002A404B"/>
    <w:rsid w:val="002B17AF"/>
    <w:rsid w:val="002C0023"/>
    <w:rsid w:val="002C2F2C"/>
    <w:rsid w:val="002D40F9"/>
    <w:rsid w:val="002E01B7"/>
    <w:rsid w:val="002F1BEF"/>
    <w:rsid w:val="00316F1E"/>
    <w:rsid w:val="00326CFD"/>
    <w:rsid w:val="003574F0"/>
    <w:rsid w:val="003634EA"/>
    <w:rsid w:val="00375325"/>
    <w:rsid w:val="00391BD5"/>
    <w:rsid w:val="003921B3"/>
    <w:rsid w:val="003928F8"/>
    <w:rsid w:val="003954B8"/>
    <w:rsid w:val="003A2FA7"/>
    <w:rsid w:val="003A41BF"/>
    <w:rsid w:val="003B2CC6"/>
    <w:rsid w:val="003B6D76"/>
    <w:rsid w:val="003C412E"/>
    <w:rsid w:val="003D3EAB"/>
    <w:rsid w:val="003E644F"/>
    <w:rsid w:val="003F4124"/>
    <w:rsid w:val="0041435E"/>
    <w:rsid w:val="00422088"/>
    <w:rsid w:val="004317E2"/>
    <w:rsid w:val="004356AE"/>
    <w:rsid w:val="00471BC8"/>
    <w:rsid w:val="0047385B"/>
    <w:rsid w:val="00473CE2"/>
    <w:rsid w:val="00473D2F"/>
    <w:rsid w:val="004823F8"/>
    <w:rsid w:val="00497CA4"/>
    <w:rsid w:val="004B6357"/>
    <w:rsid w:val="004B70B5"/>
    <w:rsid w:val="004C6C39"/>
    <w:rsid w:val="004D0C53"/>
    <w:rsid w:val="004D6C9C"/>
    <w:rsid w:val="004E0D9C"/>
    <w:rsid w:val="004E13CA"/>
    <w:rsid w:val="004F2454"/>
    <w:rsid w:val="0052097A"/>
    <w:rsid w:val="00524B41"/>
    <w:rsid w:val="005361E2"/>
    <w:rsid w:val="00541CC3"/>
    <w:rsid w:val="005544AA"/>
    <w:rsid w:val="0055455D"/>
    <w:rsid w:val="00557ECF"/>
    <w:rsid w:val="00563CCE"/>
    <w:rsid w:val="00584A2A"/>
    <w:rsid w:val="00594EB4"/>
    <w:rsid w:val="005A4C26"/>
    <w:rsid w:val="005B1207"/>
    <w:rsid w:val="005C5A59"/>
    <w:rsid w:val="005E1636"/>
    <w:rsid w:val="005F028B"/>
    <w:rsid w:val="005F5E5C"/>
    <w:rsid w:val="005F7BB1"/>
    <w:rsid w:val="006203B1"/>
    <w:rsid w:val="006208BD"/>
    <w:rsid w:val="00620A68"/>
    <w:rsid w:val="00637EFD"/>
    <w:rsid w:val="0065575A"/>
    <w:rsid w:val="00677BCC"/>
    <w:rsid w:val="00695F74"/>
    <w:rsid w:val="006A1456"/>
    <w:rsid w:val="006D42CE"/>
    <w:rsid w:val="006E0262"/>
    <w:rsid w:val="006F721F"/>
    <w:rsid w:val="007076C1"/>
    <w:rsid w:val="007079B4"/>
    <w:rsid w:val="00722A70"/>
    <w:rsid w:val="007276FB"/>
    <w:rsid w:val="007350CD"/>
    <w:rsid w:val="00737B32"/>
    <w:rsid w:val="00752EA9"/>
    <w:rsid w:val="0076015D"/>
    <w:rsid w:val="00767422"/>
    <w:rsid w:val="00781B04"/>
    <w:rsid w:val="00786F64"/>
    <w:rsid w:val="00795AF1"/>
    <w:rsid w:val="007A0879"/>
    <w:rsid w:val="00820EB2"/>
    <w:rsid w:val="00844F10"/>
    <w:rsid w:val="00860D3C"/>
    <w:rsid w:val="00875AE6"/>
    <w:rsid w:val="008877C4"/>
    <w:rsid w:val="008A1C2F"/>
    <w:rsid w:val="008A69BE"/>
    <w:rsid w:val="008A6A32"/>
    <w:rsid w:val="008C291C"/>
    <w:rsid w:val="008D3867"/>
    <w:rsid w:val="008E3B9A"/>
    <w:rsid w:val="008F0B21"/>
    <w:rsid w:val="00904C45"/>
    <w:rsid w:val="00911BE2"/>
    <w:rsid w:val="0091395F"/>
    <w:rsid w:val="00927F40"/>
    <w:rsid w:val="0093680D"/>
    <w:rsid w:val="00937141"/>
    <w:rsid w:val="00942583"/>
    <w:rsid w:val="00953F40"/>
    <w:rsid w:val="00957EB6"/>
    <w:rsid w:val="00960419"/>
    <w:rsid w:val="009715E3"/>
    <w:rsid w:val="00971BC9"/>
    <w:rsid w:val="009A09EB"/>
    <w:rsid w:val="009B56D1"/>
    <w:rsid w:val="009C5508"/>
    <w:rsid w:val="00A00EAA"/>
    <w:rsid w:val="00A02CAA"/>
    <w:rsid w:val="00A0688E"/>
    <w:rsid w:val="00A20692"/>
    <w:rsid w:val="00A20AD6"/>
    <w:rsid w:val="00A2119D"/>
    <w:rsid w:val="00A3439D"/>
    <w:rsid w:val="00A64568"/>
    <w:rsid w:val="00A66EFD"/>
    <w:rsid w:val="00A761D2"/>
    <w:rsid w:val="00AA7B45"/>
    <w:rsid w:val="00AD144C"/>
    <w:rsid w:val="00AE5360"/>
    <w:rsid w:val="00AF2351"/>
    <w:rsid w:val="00AF2A92"/>
    <w:rsid w:val="00AF3CDE"/>
    <w:rsid w:val="00B21DF4"/>
    <w:rsid w:val="00B32875"/>
    <w:rsid w:val="00B47BC8"/>
    <w:rsid w:val="00B92BB1"/>
    <w:rsid w:val="00B93F21"/>
    <w:rsid w:val="00BC658C"/>
    <w:rsid w:val="00BD2798"/>
    <w:rsid w:val="00BF2E87"/>
    <w:rsid w:val="00BF79E5"/>
    <w:rsid w:val="00C0753B"/>
    <w:rsid w:val="00C17C78"/>
    <w:rsid w:val="00C24D05"/>
    <w:rsid w:val="00C315B0"/>
    <w:rsid w:val="00C344AF"/>
    <w:rsid w:val="00C4241F"/>
    <w:rsid w:val="00C6214B"/>
    <w:rsid w:val="00C655A5"/>
    <w:rsid w:val="00C83F37"/>
    <w:rsid w:val="00C86AF2"/>
    <w:rsid w:val="00CA3BBB"/>
    <w:rsid w:val="00CD4CFC"/>
    <w:rsid w:val="00CD6446"/>
    <w:rsid w:val="00D019BE"/>
    <w:rsid w:val="00D0274D"/>
    <w:rsid w:val="00D02B15"/>
    <w:rsid w:val="00D17FD9"/>
    <w:rsid w:val="00D20CE0"/>
    <w:rsid w:val="00D22D03"/>
    <w:rsid w:val="00D24B0F"/>
    <w:rsid w:val="00D31EF2"/>
    <w:rsid w:val="00D401FA"/>
    <w:rsid w:val="00D455A0"/>
    <w:rsid w:val="00D469C4"/>
    <w:rsid w:val="00D66550"/>
    <w:rsid w:val="00D66F56"/>
    <w:rsid w:val="00DA39C8"/>
    <w:rsid w:val="00DA5319"/>
    <w:rsid w:val="00DC20C4"/>
    <w:rsid w:val="00DE1C00"/>
    <w:rsid w:val="00E30508"/>
    <w:rsid w:val="00E35DB0"/>
    <w:rsid w:val="00E65B10"/>
    <w:rsid w:val="00E7128F"/>
    <w:rsid w:val="00E84E64"/>
    <w:rsid w:val="00E84F68"/>
    <w:rsid w:val="00E85F2A"/>
    <w:rsid w:val="00E86D03"/>
    <w:rsid w:val="00E950C9"/>
    <w:rsid w:val="00EA1D65"/>
    <w:rsid w:val="00EA5518"/>
    <w:rsid w:val="00EA5863"/>
    <w:rsid w:val="00EB6164"/>
    <w:rsid w:val="00EC5360"/>
    <w:rsid w:val="00EF267E"/>
    <w:rsid w:val="00EF6A8C"/>
    <w:rsid w:val="00F12E96"/>
    <w:rsid w:val="00F13F17"/>
    <w:rsid w:val="00F22A9B"/>
    <w:rsid w:val="00F244B3"/>
    <w:rsid w:val="00F24ADC"/>
    <w:rsid w:val="00F30676"/>
    <w:rsid w:val="00F4755C"/>
    <w:rsid w:val="00F83E12"/>
    <w:rsid w:val="00F84E15"/>
    <w:rsid w:val="00FA3B02"/>
    <w:rsid w:val="00FB3055"/>
    <w:rsid w:val="00FD3647"/>
    <w:rsid w:val="00FE1546"/>
    <w:rsid w:val="00FF00C0"/>
    <w:rsid w:val="00FF05A2"/>
    <w:rsid w:val="00FF0B4B"/>
    <w:rsid w:val="00FF750C"/>
    <w:rsid w:val="16BD0A63"/>
    <w:rsid w:val="1BE263CD"/>
    <w:rsid w:val="279D025F"/>
    <w:rsid w:val="28357A8F"/>
    <w:rsid w:val="399B68E3"/>
    <w:rsid w:val="3F927A83"/>
    <w:rsid w:val="401924BE"/>
    <w:rsid w:val="444A533D"/>
    <w:rsid w:val="4B096863"/>
    <w:rsid w:val="4D354E86"/>
    <w:rsid w:val="528955AD"/>
    <w:rsid w:val="56526D9F"/>
    <w:rsid w:val="5827388E"/>
    <w:rsid w:val="68724DA1"/>
    <w:rsid w:val="70A1727E"/>
    <w:rsid w:val="7A2701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autoRedefine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日期 字符"/>
    <w:basedOn w:val="8"/>
    <w:link w:val="2"/>
    <w:autoRedefine/>
    <w:semiHidden/>
    <w:qFormat/>
    <w:uiPriority w:val="99"/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1107</Words>
  <Characters>1166</Characters>
  <Lines>16</Lines>
  <Paragraphs>4</Paragraphs>
  <TotalTime>1</TotalTime>
  <ScaleCrop>false</ScaleCrop>
  <LinksUpToDate>false</LinksUpToDate>
  <CharactersWithSpaces>1217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2023-03-07T03:09:00Z</dcterms:created>
  <dc:creator>hp</dc:creator>
  <cp:lastModifiedBy>柒小鱼</cp:lastModifiedBy>
  <cp:lastPrinted>2017-05-08T14:27:00Z</cp:lastPrinted>
  <dcterms:modified xsi:type="dcterms:W3CDTF">2025-02-19T09:39:25Z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3B3118015F1F4DFB84D63BEF4374CD80_13</vt:lpwstr>
  </property>
  <property fmtid="{D5CDD505-2E9C-101B-9397-08002B2CF9AE}" pid="4" name="KSOTemplateDocerSaveRecord">
    <vt:lpwstr>eyJoZGlkIjoiZjM3YTA1M2Q4NzU1MzA1NzI2YTQ3ZmExNzgwNjBkZDMiLCJ1c2VySWQiOiI3OTkyOTEzOTEifQ==</vt:lpwstr>
  </property>
</Properties>
</file>